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57B85" w:rsidTr="00433822">
        <w:tc>
          <w:tcPr>
            <w:tcW w:w="4788" w:type="dxa"/>
          </w:tcPr>
          <w:p w:rsidR="00957B85" w:rsidRDefault="00957B85">
            <w:r>
              <w:t>Rating Area</w:t>
            </w:r>
          </w:p>
        </w:tc>
        <w:tc>
          <w:tcPr>
            <w:tcW w:w="4788" w:type="dxa"/>
          </w:tcPr>
          <w:p w:rsidR="00957B85" w:rsidRDefault="00957B85">
            <w:r>
              <w:t>Counties</w:t>
            </w:r>
          </w:p>
        </w:tc>
      </w:tr>
      <w:tr w:rsidR="00433822" w:rsidTr="00433822">
        <w:tc>
          <w:tcPr>
            <w:tcW w:w="4788" w:type="dxa"/>
          </w:tcPr>
          <w:p w:rsidR="00433822" w:rsidRPr="008A15F0" w:rsidRDefault="00433822">
            <w:r w:rsidRPr="008A15F0">
              <w:t>Rating Area 1- Rural North/Sierra</w:t>
            </w:r>
          </w:p>
        </w:tc>
        <w:tc>
          <w:tcPr>
            <w:tcW w:w="4788" w:type="dxa"/>
          </w:tcPr>
          <w:p w:rsidR="00433822" w:rsidRPr="008A15F0" w:rsidRDefault="00F26D89">
            <w:r w:rsidRPr="008A15F0">
              <w:t xml:space="preserve">Alpine, </w:t>
            </w:r>
            <w:r w:rsidR="00433822" w:rsidRPr="008A15F0">
              <w:t>Del Norte, Siskiyou, Modoc, Lassen, Shasta, Trinity, Humboldt, Tehama, Plumas, Nevada, Sierra</w:t>
            </w:r>
            <w:r w:rsidRPr="008A15F0">
              <w:t>, Mendocino, Lake, Butte, Glenn, Sutter, Yuba, Colusa, Amador, Calaveras, Tuolumne</w:t>
            </w:r>
          </w:p>
          <w:p w:rsidR="00957B85" w:rsidRPr="008A15F0" w:rsidRDefault="00957B85"/>
        </w:tc>
      </w:tr>
      <w:tr w:rsidR="00433822" w:rsidTr="00433822">
        <w:tc>
          <w:tcPr>
            <w:tcW w:w="4788" w:type="dxa"/>
          </w:tcPr>
          <w:p w:rsidR="00433822" w:rsidRPr="008A15F0" w:rsidRDefault="00433822" w:rsidP="00F26D89">
            <w:r w:rsidRPr="008A15F0">
              <w:t xml:space="preserve">Rating Areas 2- </w:t>
            </w:r>
            <w:r w:rsidR="00F26D89" w:rsidRPr="008A15F0">
              <w:t>Wine Country</w:t>
            </w:r>
          </w:p>
        </w:tc>
        <w:tc>
          <w:tcPr>
            <w:tcW w:w="4788" w:type="dxa"/>
          </w:tcPr>
          <w:p w:rsidR="00433822" w:rsidRPr="008A15F0" w:rsidRDefault="00433822">
            <w:r w:rsidRPr="008A15F0">
              <w:t>Napa, Sonoma, Sola</w:t>
            </w:r>
            <w:r w:rsidR="00F26D89" w:rsidRPr="008A15F0">
              <w:t>no, Marin</w:t>
            </w:r>
          </w:p>
          <w:p w:rsidR="00957B85" w:rsidRPr="008A15F0" w:rsidRDefault="00957B85"/>
        </w:tc>
      </w:tr>
      <w:tr w:rsidR="00433822" w:rsidTr="00433822">
        <w:tc>
          <w:tcPr>
            <w:tcW w:w="4788" w:type="dxa"/>
          </w:tcPr>
          <w:p w:rsidR="00433822" w:rsidRPr="008A15F0" w:rsidRDefault="00433822" w:rsidP="001F7D47">
            <w:r w:rsidRPr="008A15F0">
              <w:t xml:space="preserve">Rating Area 3- </w:t>
            </w:r>
            <w:r w:rsidR="001F7D47" w:rsidRPr="008A15F0">
              <w:t>Greater Sacramento Region</w:t>
            </w:r>
          </w:p>
        </w:tc>
        <w:tc>
          <w:tcPr>
            <w:tcW w:w="4788" w:type="dxa"/>
          </w:tcPr>
          <w:p w:rsidR="00433822" w:rsidRPr="008A15F0" w:rsidRDefault="00433822">
            <w:r w:rsidRPr="008A15F0">
              <w:t xml:space="preserve">Sacramento, Placer, El Dorado, </w:t>
            </w:r>
            <w:r w:rsidR="001F7D47" w:rsidRPr="008A15F0">
              <w:t>Yolo</w:t>
            </w:r>
          </w:p>
          <w:p w:rsidR="00957B85" w:rsidRPr="008A15F0" w:rsidRDefault="00957B85"/>
        </w:tc>
      </w:tr>
      <w:tr w:rsidR="00F26D89" w:rsidTr="00433822">
        <w:tc>
          <w:tcPr>
            <w:tcW w:w="4788" w:type="dxa"/>
          </w:tcPr>
          <w:p w:rsidR="00F26D89" w:rsidRPr="008A15F0" w:rsidRDefault="00F26D89">
            <w:r w:rsidRPr="008A15F0">
              <w:t>Rating Area 4- Bay Area</w:t>
            </w:r>
          </w:p>
        </w:tc>
        <w:tc>
          <w:tcPr>
            <w:tcW w:w="4788" w:type="dxa"/>
          </w:tcPr>
          <w:p w:rsidR="00F26D89" w:rsidRPr="008A15F0" w:rsidRDefault="00F26D89" w:rsidP="00584F23">
            <w:r w:rsidRPr="008A15F0">
              <w:t>San Francisco, Contra Costa, Alameda, Santa Clara, San Mateo</w:t>
            </w:r>
          </w:p>
        </w:tc>
      </w:tr>
      <w:tr w:rsidR="00584F23" w:rsidTr="00433822">
        <w:tc>
          <w:tcPr>
            <w:tcW w:w="4788" w:type="dxa"/>
          </w:tcPr>
          <w:p w:rsidR="00584F23" w:rsidRPr="008A15F0" w:rsidRDefault="00584F23">
            <w:r w:rsidRPr="008A15F0">
              <w:t>Rating Area 5- Monterey Bay</w:t>
            </w:r>
          </w:p>
        </w:tc>
        <w:tc>
          <w:tcPr>
            <w:tcW w:w="4788" w:type="dxa"/>
          </w:tcPr>
          <w:p w:rsidR="00584F23" w:rsidRPr="008A15F0" w:rsidRDefault="00584F23" w:rsidP="00584F23">
            <w:r w:rsidRPr="008A15F0">
              <w:t>Santa Cruz, Monterey, San Benito</w:t>
            </w:r>
          </w:p>
        </w:tc>
      </w:tr>
      <w:tr w:rsidR="00433822" w:rsidTr="00433822">
        <w:tc>
          <w:tcPr>
            <w:tcW w:w="4788" w:type="dxa"/>
          </w:tcPr>
          <w:p w:rsidR="00433822" w:rsidRPr="008A15F0" w:rsidRDefault="00433822" w:rsidP="00584F23">
            <w:r w:rsidRPr="008A15F0">
              <w:t xml:space="preserve">Rating Area </w:t>
            </w:r>
            <w:r w:rsidR="00584F23" w:rsidRPr="008A15F0">
              <w:t>6</w:t>
            </w:r>
            <w:r w:rsidRPr="008A15F0">
              <w:t>- Central Valley</w:t>
            </w:r>
          </w:p>
        </w:tc>
        <w:tc>
          <w:tcPr>
            <w:tcW w:w="4788" w:type="dxa"/>
          </w:tcPr>
          <w:p w:rsidR="00433822" w:rsidRPr="008A15F0" w:rsidRDefault="001F7D47">
            <w:r w:rsidRPr="008A15F0">
              <w:t xml:space="preserve">San Joaquin, Stanislaus, </w:t>
            </w:r>
            <w:r w:rsidR="00433822" w:rsidRPr="008A15F0">
              <w:t>Merced, Mariposa, Madera, Fresno, Kings, Tulare</w:t>
            </w:r>
          </w:p>
          <w:p w:rsidR="00957B85" w:rsidRPr="008A15F0" w:rsidRDefault="00957B85"/>
        </w:tc>
      </w:tr>
      <w:tr w:rsidR="00433822" w:rsidTr="00433822">
        <w:tc>
          <w:tcPr>
            <w:tcW w:w="4788" w:type="dxa"/>
          </w:tcPr>
          <w:p w:rsidR="00433822" w:rsidRPr="008A15F0" w:rsidRDefault="00584F23">
            <w:r w:rsidRPr="008A15F0">
              <w:t>Rating Area 7</w:t>
            </w:r>
            <w:r w:rsidR="00433822" w:rsidRPr="008A15F0">
              <w:t>- South Coast</w:t>
            </w:r>
          </w:p>
        </w:tc>
        <w:tc>
          <w:tcPr>
            <w:tcW w:w="4788" w:type="dxa"/>
          </w:tcPr>
          <w:p w:rsidR="00433822" w:rsidRPr="008A15F0" w:rsidRDefault="00433822">
            <w:r w:rsidRPr="008A15F0">
              <w:t>San Luis Obispo, Santa Barbara, Ventura</w:t>
            </w:r>
          </w:p>
          <w:p w:rsidR="00957B85" w:rsidRPr="008A15F0" w:rsidRDefault="00957B85"/>
        </w:tc>
      </w:tr>
      <w:tr w:rsidR="00584F23" w:rsidTr="00433822">
        <w:tc>
          <w:tcPr>
            <w:tcW w:w="4788" w:type="dxa"/>
          </w:tcPr>
          <w:p w:rsidR="00584F23" w:rsidRPr="008A15F0" w:rsidRDefault="00584F23" w:rsidP="00584F23">
            <w:r w:rsidRPr="008A15F0">
              <w:t>Rating Area 8- Southern Desert</w:t>
            </w:r>
          </w:p>
        </w:tc>
        <w:tc>
          <w:tcPr>
            <w:tcW w:w="4788" w:type="dxa"/>
          </w:tcPr>
          <w:p w:rsidR="00584F23" w:rsidRPr="008A15F0" w:rsidRDefault="00584F23" w:rsidP="00584F23">
            <w:r w:rsidRPr="008A15F0">
              <w:t>Mono, Inyo, Kern, Imperial</w:t>
            </w:r>
          </w:p>
        </w:tc>
      </w:tr>
      <w:tr w:rsidR="00433822" w:rsidTr="00433822">
        <w:tc>
          <w:tcPr>
            <w:tcW w:w="4788" w:type="dxa"/>
          </w:tcPr>
          <w:p w:rsidR="00433822" w:rsidRPr="008A15F0" w:rsidRDefault="00584F23" w:rsidP="00584F23">
            <w:r w:rsidRPr="008A15F0">
              <w:t>Rating Area 9</w:t>
            </w:r>
            <w:r w:rsidR="00433822" w:rsidRPr="008A15F0">
              <w:t>- Los Angeles East</w:t>
            </w:r>
          </w:p>
        </w:tc>
        <w:tc>
          <w:tcPr>
            <w:tcW w:w="4788" w:type="dxa"/>
          </w:tcPr>
          <w:p w:rsidR="00433822" w:rsidRPr="008A15F0" w:rsidRDefault="00433822">
            <w:r w:rsidRPr="008A15F0">
              <w:t>Los Angeles zip codes starting with 906-912, 915, 917, 918, 935</w:t>
            </w:r>
          </w:p>
          <w:p w:rsidR="00957B85" w:rsidRPr="008A15F0" w:rsidRDefault="00957B85"/>
        </w:tc>
      </w:tr>
      <w:tr w:rsidR="00433822" w:rsidTr="00433822">
        <w:tc>
          <w:tcPr>
            <w:tcW w:w="4788" w:type="dxa"/>
          </w:tcPr>
          <w:p w:rsidR="00433822" w:rsidRPr="008A15F0" w:rsidRDefault="00584F23">
            <w:r w:rsidRPr="008A15F0">
              <w:t>Rating Area 10</w:t>
            </w:r>
            <w:r w:rsidR="00433822" w:rsidRPr="008A15F0">
              <w:t>- Los Angeles West</w:t>
            </w:r>
          </w:p>
        </w:tc>
        <w:tc>
          <w:tcPr>
            <w:tcW w:w="4788" w:type="dxa"/>
          </w:tcPr>
          <w:p w:rsidR="00433822" w:rsidRPr="008A15F0" w:rsidRDefault="00433822">
            <w:r w:rsidRPr="008A15F0">
              <w:t>Los Angeles not including zip codes above</w:t>
            </w:r>
          </w:p>
          <w:p w:rsidR="00957B85" w:rsidRPr="008A15F0" w:rsidRDefault="00957B85"/>
        </w:tc>
      </w:tr>
      <w:tr w:rsidR="00584F23" w:rsidTr="00433822">
        <w:tc>
          <w:tcPr>
            <w:tcW w:w="4788" w:type="dxa"/>
          </w:tcPr>
          <w:p w:rsidR="00584F23" w:rsidRPr="008A15F0" w:rsidRDefault="00584F23">
            <w:r w:rsidRPr="008A15F0">
              <w:t>Rating Area 11- Inland Empire</w:t>
            </w:r>
          </w:p>
        </w:tc>
        <w:tc>
          <w:tcPr>
            <w:tcW w:w="4788" w:type="dxa"/>
          </w:tcPr>
          <w:p w:rsidR="00584F23" w:rsidRPr="008A15F0" w:rsidRDefault="00584F23">
            <w:r w:rsidRPr="008A15F0">
              <w:t>San Bernardino, Riverside</w:t>
            </w:r>
          </w:p>
        </w:tc>
      </w:tr>
      <w:tr w:rsidR="00433822" w:rsidTr="00433822">
        <w:tc>
          <w:tcPr>
            <w:tcW w:w="4788" w:type="dxa"/>
          </w:tcPr>
          <w:p w:rsidR="00433822" w:rsidRPr="008A15F0" w:rsidRDefault="00584F23">
            <w:r w:rsidRPr="008A15F0">
              <w:t>Rating Area 12</w:t>
            </w:r>
            <w:r w:rsidR="00957B85" w:rsidRPr="008A15F0">
              <w:t xml:space="preserve">- Orange County </w:t>
            </w:r>
          </w:p>
        </w:tc>
        <w:tc>
          <w:tcPr>
            <w:tcW w:w="4788" w:type="dxa"/>
          </w:tcPr>
          <w:p w:rsidR="00957B85" w:rsidRPr="008A15F0" w:rsidRDefault="00957B85">
            <w:r w:rsidRPr="008A15F0">
              <w:t>Orange County</w:t>
            </w:r>
          </w:p>
          <w:p w:rsidR="00957B85" w:rsidRPr="008A15F0" w:rsidRDefault="00957B85"/>
        </w:tc>
      </w:tr>
      <w:tr w:rsidR="00584F23" w:rsidTr="00433822">
        <w:tc>
          <w:tcPr>
            <w:tcW w:w="4788" w:type="dxa"/>
          </w:tcPr>
          <w:p w:rsidR="00584F23" w:rsidRPr="008A15F0" w:rsidRDefault="00584F23" w:rsidP="00584F23">
            <w:r w:rsidRPr="008A15F0">
              <w:t>Rating Area 13- San Diego</w:t>
            </w:r>
          </w:p>
        </w:tc>
        <w:tc>
          <w:tcPr>
            <w:tcW w:w="4788" w:type="dxa"/>
          </w:tcPr>
          <w:p w:rsidR="00584F23" w:rsidRPr="008A15F0" w:rsidRDefault="00584F23" w:rsidP="00584F23">
            <w:r w:rsidRPr="008A15F0">
              <w:t>San Diego</w:t>
            </w:r>
          </w:p>
        </w:tc>
      </w:tr>
    </w:tbl>
    <w:p w:rsidR="00584F23" w:rsidRDefault="00584F23">
      <w:pPr>
        <w:rPr>
          <w:b/>
        </w:rPr>
      </w:pPr>
    </w:p>
    <w:sectPr w:rsidR="00584F23" w:rsidSect="008C5A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F0" w:rsidRDefault="008A15F0" w:rsidP="008A15F0">
      <w:pPr>
        <w:spacing w:after="0" w:line="240" w:lineRule="auto"/>
      </w:pPr>
      <w:r>
        <w:separator/>
      </w:r>
    </w:p>
  </w:endnote>
  <w:endnote w:type="continuationSeparator" w:id="1">
    <w:p w:rsidR="008A15F0" w:rsidRDefault="008A15F0" w:rsidP="008A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F0" w:rsidRDefault="008A15F0" w:rsidP="008A15F0">
      <w:pPr>
        <w:spacing w:after="0" w:line="240" w:lineRule="auto"/>
      </w:pPr>
      <w:r>
        <w:separator/>
      </w:r>
    </w:p>
  </w:footnote>
  <w:footnote w:type="continuationSeparator" w:id="1">
    <w:p w:rsidR="008A15F0" w:rsidRDefault="008A15F0" w:rsidP="008A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540096">
      <w:sdt>
        <w:sdtPr>
          <w:rPr>
            <w:color w:val="FFFFFF" w:themeColor="background1"/>
          </w:rPr>
          <w:alias w:val="Date"/>
          <w:id w:val="77625188"/>
          <w:placeholder>
            <w:docPart w:val="1CF2FFA68F87400FB933C12C2F27F29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2-06-01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40096" w:rsidRDefault="00540096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June 1, 2012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40096" w:rsidRDefault="00540096" w:rsidP="00540096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25B9950B01884233A63881B7CD895B4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CAHP Original 13 rating region consensus</w:t>
              </w:r>
            </w:sdtContent>
          </w:sdt>
        </w:p>
      </w:tc>
    </w:tr>
  </w:tbl>
  <w:p w:rsidR="008A15F0" w:rsidRDefault="008A15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822"/>
    <w:rsid w:val="001F7D47"/>
    <w:rsid w:val="00433822"/>
    <w:rsid w:val="00462CB9"/>
    <w:rsid w:val="00540096"/>
    <w:rsid w:val="0057084A"/>
    <w:rsid w:val="00584F23"/>
    <w:rsid w:val="00752814"/>
    <w:rsid w:val="008A15F0"/>
    <w:rsid w:val="008C5A68"/>
    <w:rsid w:val="00957B85"/>
    <w:rsid w:val="009D3390"/>
    <w:rsid w:val="00E703A7"/>
    <w:rsid w:val="00F2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5F0"/>
  </w:style>
  <w:style w:type="paragraph" w:styleId="Footer">
    <w:name w:val="footer"/>
    <w:basedOn w:val="Normal"/>
    <w:link w:val="FooterChar"/>
    <w:uiPriority w:val="99"/>
    <w:semiHidden/>
    <w:unhideWhenUsed/>
    <w:rsid w:val="008A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5F0"/>
  </w:style>
  <w:style w:type="paragraph" w:styleId="BalloonText">
    <w:name w:val="Balloon Text"/>
    <w:basedOn w:val="Normal"/>
    <w:link w:val="BalloonTextChar"/>
    <w:uiPriority w:val="99"/>
    <w:semiHidden/>
    <w:unhideWhenUsed/>
    <w:rsid w:val="008A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F2FFA68F87400FB933C12C2F27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3A6D-9906-4079-8A36-CDC1D8CD7950}"/>
      </w:docPartPr>
      <w:docPartBody>
        <w:p w:rsidR="00000000" w:rsidRDefault="00EA5EC6" w:rsidP="00EA5EC6">
          <w:pPr>
            <w:pStyle w:val="1CF2FFA68F87400FB933C12C2F27F29B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25B9950B01884233A63881B7CD89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F9C18-BE93-4308-A750-4F0F144C851C}"/>
      </w:docPartPr>
      <w:docPartBody>
        <w:p w:rsidR="00000000" w:rsidRDefault="00EA5EC6" w:rsidP="00EA5EC6">
          <w:pPr>
            <w:pStyle w:val="25B9950B01884233A63881B7CD895B47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A5EC6"/>
    <w:rsid w:val="00EA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EFDCC4DFBA4C9AA31FE185B6A97C86">
    <w:name w:val="64EFDCC4DFBA4C9AA31FE185B6A97C86"/>
    <w:rsid w:val="00EA5EC6"/>
  </w:style>
  <w:style w:type="paragraph" w:customStyle="1" w:styleId="D1EF4D22AEC644A6A5D5CEBFC674F011">
    <w:name w:val="D1EF4D22AEC644A6A5D5CEBFC674F011"/>
    <w:rsid w:val="00EA5EC6"/>
  </w:style>
  <w:style w:type="paragraph" w:customStyle="1" w:styleId="6A5BBB52C21F4CD99ECF0E0AAA4AC767">
    <w:name w:val="6A5BBB52C21F4CD99ECF0E0AAA4AC767"/>
    <w:rsid w:val="00EA5EC6"/>
  </w:style>
  <w:style w:type="paragraph" w:customStyle="1" w:styleId="A47DDBEC8B2F4CA68785341C0A31EEBE">
    <w:name w:val="A47DDBEC8B2F4CA68785341C0A31EEBE"/>
    <w:rsid w:val="00EA5EC6"/>
  </w:style>
  <w:style w:type="paragraph" w:customStyle="1" w:styleId="0AB9345147A044C49CC61842FFD4AF3E">
    <w:name w:val="0AB9345147A044C49CC61842FFD4AF3E"/>
    <w:rsid w:val="00EA5EC6"/>
  </w:style>
  <w:style w:type="paragraph" w:customStyle="1" w:styleId="21F1999D770B40CB96557384803B22BE">
    <w:name w:val="21F1999D770B40CB96557384803B22BE"/>
    <w:rsid w:val="00EA5EC6"/>
  </w:style>
  <w:style w:type="paragraph" w:customStyle="1" w:styleId="890A9C8B90CF40388A896C3E50ADB01F">
    <w:name w:val="890A9C8B90CF40388A896C3E50ADB01F"/>
    <w:rsid w:val="00EA5EC6"/>
  </w:style>
  <w:style w:type="paragraph" w:customStyle="1" w:styleId="E0BC593C2F64413498785DF2D05D1566">
    <w:name w:val="E0BC593C2F64413498785DF2D05D1566"/>
    <w:rsid w:val="00EA5EC6"/>
  </w:style>
  <w:style w:type="paragraph" w:customStyle="1" w:styleId="1CF2FFA68F87400FB933C12C2F27F29B">
    <w:name w:val="1CF2FFA68F87400FB933C12C2F27F29B"/>
    <w:rsid w:val="00EA5EC6"/>
  </w:style>
  <w:style w:type="paragraph" w:customStyle="1" w:styleId="25B9950B01884233A63881B7CD895B47">
    <w:name w:val="25B9950B01884233A63881B7CD895B47"/>
    <w:rsid w:val="00EA5EC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4DA001-8C98-4044-BB0D-52767635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CAHP Original 13 rating region consensus</dc:title>
  <dc:creator>cbacchi</dc:creator>
  <cp:lastModifiedBy>cbacchi</cp:lastModifiedBy>
  <cp:revision>4</cp:revision>
  <cp:lastPrinted>2012-08-14T16:46:00Z</cp:lastPrinted>
  <dcterms:created xsi:type="dcterms:W3CDTF">2012-06-12T17:31:00Z</dcterms:created>
  <dcterms:modified xsi:type="dcterms:W3CDTF">2012-08-14T16:50:00Z</dcterms:modified>
</cp:coreProperties>
</file>