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6128"/>
        <w:gridCol w:w="2078"/>
      </w:tblGrid>
      <w:tr w:rsidR="00724A91" w:rsidRPr="002E6D8B" w:rsidTr="00EB4E5B">
        <w:trPr>
          <w:tblCellSpacing w:w="15" w:type="dxa"/>
        </w:trPr>
        <w:tc>
          <w:tcPr>
            <w:tcW w:w="988" w:type="pct"/>
          </w:tcPr>
          <w:p w:rsidR="00724A91" w:rsidRPr="002E6D8B" w:rsidRDefault="00724A91" w:rsidP="00EB4E5B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GoBack"/>
            <w:bookmarkEnd w:id="0"/>
            <w:r w:rsidRPr="002E6D8B">
              <w:rPr>
                <w:rFonts w:ascii="Arial" w:eastAsiaTheme="minorEastAsia" w:hAnsiTheme="minorHAnsi" w:cstheme="minorBidi"/>
                <w:b/>
                <w:color w:val="0056A5"/>
                <w:sz w:val="17"/>
                <w:szCs w:val="22"/>
              </w:rPr>
              <w:t>Vice-Chair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Morrell, Mike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b/>
                <w:color w:val="0056A5"/>
                <w:sz w:val="17"/>
                <w:szCs w:val="22"/>
              </w:rPr>
              <w:t>Members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Anderson, Joel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Beall, Jim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Hall III, Isadore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Leno, Mark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McGuire, Mike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Mitchell, Holly J.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proofErr w:type="spellStart"/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Monning</w:t>
            </w:r>
            <w:proofErr w:type="spellEnd"/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, Bill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proofErr w:type="spellStart"/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Moorlach</w:t>
            </w:r>
            <w:proofErr w:type="spellEnd"/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, John M. W.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Nielsen, Jim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Pan, Richard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Wolk, Lois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</w:p>
        </w:tc>
        <w:tc>
          <w:tcPr>
            <w:tcW w:w="2965" w:type="pct"/>
            <w:hideMark/>
          </w:tcPr>
          <w:p w:rsidR="00724A91" w:rsidRPr="002E6D8B" w:rsidRDefault="00724A91" w:rsidP="00EB4E5B">
            <w:pPr>
              <w:spacing w:after="0"/>
              <w:jc w:val="center"/>
              <w:textAlignment w:val="top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r w:rsidRPr="002E6D8B">
              <w:rPr>
                <w:rFonts w:asciiTheme="minorHAnsi" w:eastAsia="Times New Roman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65358BD" wp14:editId="26804060">
                  <wp:extent cx="333375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4A91" w:rsidRPr="002E6D8B" w:rsidRDefault="00724A91" w:rsidP="00EB4E5B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 w:rsidRPr="002E6D8B"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 w:rsidRPr="002E6D8B"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 w:rsidRPr="002E6D8B"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 w:rsidRPr="002E6D8B"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PUBLIC HEALTH AND DEVELOPMENTAL SERVICES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end"/>
            </w:r>
          </w:p>
          <w:p w:rsidR="00724A91" w:rsidRPr="002E6D8B" w:rsidRDefault="00724A91" w:rsidP="00EB4E5B">
            <w:pPr>
              <w:spacing w:after="0"/>
              <w:jc w:val="center"/>
              <w:rPr>
                <w:rFonts w:ascii="Arial" w:eastAsia="Times New Roman" w:hAnsi="Arial" w:cs="Arial"/>
                <w:color w:val="0056A5"/>
                <w:sz w:val="22"/>
                <w:szCs w:val="22"/>
              </w:rPr>
            </w:pPr>
            <w:r w:rsidRPr="002E6D8B">
              <w:rPr>
                <w:rFonts w:ascii="Arial" w:eastAsia="Times New Roman" w:hAnsi="Arial" w:cs="Arial"/>
                <w:noProof/>
                <w:color w:val="0056A5"/>
                <w:sz w:val="22"/>
                <w:szCs w:val="22"/>
              </w:rPr>
              <w:drawing>
                <wp:inline distT="0" distB="0" distL="0" distR="0" wp14:anchorId="21326411" wp14:editId="253594B4">
                  <wp:extent cx="942975" cy="838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4A91" w:rsidRPr="002E6D8B" w:rsidRDefault="00724A91" w:rsidP="00EB4E5B">
            <w:pPr>
              <w:keepNext/>
              <w:keepLines/>
              <w:spacing w:after="0"/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</w:pPr>
            <w:r w:rsidRPr="002E6D8B"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  <w:fldChar w:fldCharType="begin"/>
            </w:r>
            <w:r w:rsidRPr="002E6D8B"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  <w:instrText xml:space="preserve"> MERGEFIELD  chair \* Upper  \* MERGEFORMAT </w:instrText>
            </w:r>
            <w:r w:rsidRPr="002E6D8B"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  <w:fldChar w:fldCharType="separate"/>
            </w:r>
            <w:r w:rsidRPr="002E6D8B"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  <w:t>ED  HERNANDEZ</w:t>
            </w:r>
            <w:r w:rsidRPr="002E6D8B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fldChar w:fldCharType="end"/>
            </w:r>
          </w:p>
          <w:p w:rsidR="00724A91" w:rsidRPr="002E6D8B" w:rsidRDefault="00724A91" w:rsidP="00EB4E5B">
            <w:pPr>
              <w:spacing w:after="0"/>
              <w:jc w:val="center"/>
              <w:rPr>
                <w:rFonts w:ascii="Arial" w:eastAsia="Times New Roman" w:hAnsi="Arial" w:cs="Arial"/>
                <w:color w:val="0056A5"/>
                <w:sz w:val="22"/>
                <w:szCs w:val="22"/>
              </w:rPr>
            </w:pPr>
            <w:r w:rsidRPr="002E6D8B">
              <w:rPr>
                <w:rFonts w:ascii="Arial" w:eastAsia="Times New Roman" w:hAnsi="Arial" w:cs="Arial"/>
                <w:color w:val="0056A5"/>
                <w:sz w:val="22"/>
                <w:szCs w:val="22"/>
              </w:rPr>
              <w:t>CHAIR</w:t>
            </w:r>
          </w:p>
          <w:p w:rsidR="00724A91" w:rsidRPr="002E6D8B" w:rsidRDefault="00724A91" w:rsidP="00EB4E5B">
            <w:pPr>
              <w:spacing w:after="0"/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988" w:type="pct"/>
          </w:tcPr>
          <w:p w:rsidR="00724A91" w:rsidRPr="002E6D8B" w:rsidRDefault="00724A91" w:rsidP="0006756C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E6D8B">
              <w:rPr>
                <w:rFonts w:ascii="Arial" w:eastAsiaTheme="minorEastAsia" w:hAnsiTheme="minorHAnsi" w:cstheme="minorBidi"/>
                <w:b/>
                <w:color w:val="0056A5"/>
                <w:sz w:val="17"/>
                <w:szCs w:val="22"/>
              </w:rPr>
              <w:t>Staff Director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Melanie Moreno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b/>
                <w:color w:val="0056A5"/>
                <w:sz w:val="17"/>
                <w:szCs w:val="22"/>
              </w:rPr>
              <w:t>Principal Consultant</w:t>
            </w:r>
            <w:r w:rsidR="0006756C">
              <w:rPr>
                <w:rFonts w:ascii="Arial" w:eastAsiaTheme="minorEastAsia" w:hAnsiTheme="minorHAnsi" w:cstheme="minorBidi"/>
                <w:b/>
                <w:color w:val="0056A5"/>
                <w:sz w:val="17"/>
                <w:szCs w:val="22"/>
              </w:rPr>
              <w:t>s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Scott Bain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Teri Boughton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Reyes Diaz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Vince Marchand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b/>
                <w:color w:val="0056A5"/>
                <w:sz w:val="17"/>
                <w:szCs w:val="22"/>
              </w:rPr>
              <w:t>Committee Assistant</w:t>
            </w:r>
            <w:r w:rsidR="0006756C">
              <w:rPr>
                <w:rFonts w:ascii="Arial" w:eastAsiaTheme="minorEastAsia" w:hAnsiTheme="minorHAnsi" w:cstheme="minorBidi"/>
                <w:b/>
                <w:color w:val="0056A5"/>
                <w:sz w:val="17"/>
                <w:szCs w:val="22"/>
              </w:rPr>
              <w:t>s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2E6D8B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Dina Lucero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="0006756C">
              <w:rPr>
                <w:rFonts w:ascii="Arial" w:eastAsiaTheme="minorEastAsia" w:hAnsiTheme="minorHAnsi" w:cstheme="minorBidi"/>
                <w:color w:val="0056A5"/>
                <w:sz w:val="14"/>
                <w:szCs w:val="22"/>
              </w:rPr>
              <w:t>Aimee Anspach</w:t>
            </w:r>
            <w:r w:rsidRPr="002E6D8B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</w:p>
        </w:tc>
      </w:tr>
      <w:tr w:rsidR="00724A91" w:rsidRPr="002E6D8B" w:rsidTr="00EB4E5B">
        <w:trPr>
          <w:tblCellSpacing w:w="15" w:type="dxa"/>
        </w:trPr>
        <w:tc>
          <w:tcPr>
            <w:tcW w:w="0" w:type="auto"/>
            <w:gridSpan w:val="3"/>
          </w:tcPr>
          <w:p w:rsidR="00724A91" w:rsidRPr="002E6D8B" w:rsidRDefault="00724A91" w:rsidP="00ED5317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24A91" w:rsidRPr="002E6D8B" w:rsidRDefault="00724A91" w:rsidP="00724A91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:rsidR="00724A91" w:rsidRPr="002E6D8B" w:rsidRDefault="00ED5317" w:rsidP="00724A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Informational Hearing:</w:t>
      </w:r>
      <w:r w:rsidR="0033643C">
        <w:rPr>
          <w:b/>
          <w:sz w:val="28"/>
          <w:szCs w:val="28"/>
        </w:rPr>
        <w:t xml:space="preserve"> </w:t>
      </w:r>
      <w:r w:rsidR="00173285">
        <w:rPr>
          <w:b/>
          <w:sz w:val="28"/>
          <w:szCs w:val="28"/>
        </w:rPr>
        <w:t>S</w:t>
      </w:r>
      <w:r w:rsidR="0033643C">
        <w:rPr>
          <w:b/>
          <w:sz w:val="28"/>
          <w:szCs w:val="28"/>
        </w:rPr>
        <w:t xml:space="preserve">B2X 15 </w:t>
      </w:r>
    </w:p>
    <w:p w:rsidR="00ED5317" w:rsidRPr="00ED5317" w:rsidRDefault="00173285" w:rsidP="00ED5317">
      <w:pPr>
        <w:spacing w:after="0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Arial" w:eastAsiaTheme="minorEastAsia" w:hAnsiTheme="minorHAnsi" w:cstheme="minorBidi"/>
          <w:sz w:val="24"/>
          <w:szCs w:val="24"/>
        </w:rPr>
        <w:t>Wednesday</w:t>
      </w:r>
      <w:r w:rsidR="00ED5317" w:rsidRPr="00ED5317">
        <w:rPr>
          <w:rFonts w:ascii="Arial" w:eastAsiaTheme="minorEastAsia" w:hAnsiTheme="minorHAnsi" w:cstheme="minorBidi"/>
          <w:sz w:val="24"/>
          <w:szCs w:val="24"/>
        </w:rPr>
        <w:t xml:space="preserve">, </w:t>
      </w:r>
      <w:r>
        <w:rPr>
          <w:rFonts w:ascii="Arial" w:eastAsiaTheme="minorEastAsia" w:hAnsiTheme="minorHAnsi" w:cstheme="minorBidi"/>
          <w:sz w:val="24"/>
          <w:szCs w:val="24"/>
        </w:rPr>
        <w:t>February 10, 2016</w:t>
      </w:r>
      <w:r w:rsidR="00ED5317" w:rsidRPr="00ED5317">
        <w:rPr>
          <w:rFonts w:ascii="Arial" w:eastAsiaTheme="minorEastAsia" w:hAnsiTheme="minorHAnsi" w:cstheme="minorBidi"/>
          <w:sz w:val="24"/>
          <w:szCs w:val="24"/>
        </w:rPr>
        <w:t xml:space="preserve"> </w:t>
      </w:r>
      <w:r w:rsidR="00ED5317" w:rsidRPr="00ED5317">
        <w:rPr>
          <w:rFonts w:asciiTheme="minorHAnsi" w:eastAsiaTheme="minorEastAsia" w:hAnsiTheme="minorHAnsi" w:cstheme="minorBidi"/>
          <w:sz w:val="24"/>
          <w:szCs w:val="24"/>
        </w:rPr>
        <w:br/>
      </w:r>
      <w:r>
        <w:rPr>
          <w:rFonts w:ascii="Arial" w:eastAsiaTheme="minorEastAsia" w:hAnsiTheme="minorHAnsi" w:cstheme="minorBidi"/>
          <w:sz w:val="24"/>
          <w:szCs w:val="24"/>
        </w:rPr>
        <w:t>4:30pm</w:t>
      </w:r>
      <w:r w:rsidR="00ED5317" w:rsidRPr="00ED5317">
        <w:rPr>
          <w:rFonts w:ascii="Arial" w:eastAsiaTheme="minorEastAsia" w:hAnsiTheme="minorHAnsi" w:cstheme="minorBidi"/>
          <w:sz w:val="24"/>
          <w:szCs w:val="24"/>
        </w:rPr>
        <w:t xml:space="preserve"> -- </w:t>
      </w:r>
      <w:r>
        <w:rPr>
          <w:rFonts w:ascii="Arial" w:eastAsiaTheme="minorEastAsia" w:hAnsiTheme="minorHAnsi" w:cstheme="minorBidi"/>
          <w:sz w:val="24"/>
          <w:szCs w:val="24"/>
        </w:rPr>
        <w:t>Room</w:t>
      </w:r>
      <w:r w:rsidR="00ED5317" w:rsidRPr="00ED5317">
        <w:rPr>
          <w:rFonts w:ascii="Arial" w:eastAsiaTheme="minorEastAsia" w:hAnsiTheme="minorHAnsi" w:cstheme="minorBidi"/>
          <w:sz w:val="24"/>
          <w:szCs w:val="24"/>
        </w:rPr>
        <w:t xml:space="preserve"> 4203</w:t>
      </w:r>
    </w:p>
    <w:p w:rsidR="00724A91" w:rsidRPr="002E6D8B" w:rsidRDefault="00724A91" w:rsidP="00724A91">
      <w:pPr>
        <w:spacing w:after="0"/>
        <w:jc w:val="center"/>
        <w:rPr>
          <w:i/>
          <w:sz w:val="28"/>
          <w:szCs w:val="28"/>
        </w:rPr>
      </w:pPr>
    </w:p>
    <w:p w:rsidR="00724A91" w:rsidRPr="002E6D8B" w:rsidRDefault="00724A91" w:rsidP="00724A91">
      <w:pPr>
        <w:spacing w:after="0"/>
        <w:jc w:val="center"/>
        <w:rPr>
          <w:i/>
          <w:sz w:val="28"/>
          <w:szCs w:val="28"/>
        </w:rPr>
      </w:pPr>
    </w:p>
    <w:p w:rsidR="00ED5317" w:rsidRPr="00ED5317" w:rsidRDefault="00ED5317" w:rsidP="00ED5317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ED5317">
        <w:rPr>
          <w:i/>
          <w:sz w:val="28"/>
          <w:szCs w:val="28"/>
        </w:rPr>
        <w:t>Welcome and Introductions</w:t>
      </w:r>
    </w:p>
    <w:p w:rsidR="00ED5317" w:rsidRPr="00ED5317" w:rsidRDefault="00ED5317" w:rsidP="00ED5317">
      <w:pPr>
        <w:ind w:left="720"/>
        <w:rPr>
          <w:sz w:val="28"/>
          <w:szCs w:val="28"/>
        </w:rPr>
      </w:pPr>
      <w:r>
        <w:rPr>
          <w:sz w:val="28"/>
          <w:szCs w:val="28"/>
        </w:rPr>
        <w:t>Senator Ed Hernandez, O.D., Chair</w:t>
      </w:r>
    </w:p>
    <w:p w:rsidR="00724A91" w:rsidRPr="00ED5317" w:rsidRDefault="00724A91" w:rsidP="00ED5317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 w:rsidRPr="00ED5317">
        <w:rPr>
          <w:i/>
          <w:sz w:val="28"/>
          <w:szCs w:val="28"/>
        </w:rPr>
        <w:t xml:space="preserve">Overview of </w:t>
      </w:r>
      <w:r w:rsidR="00173285">
        <w:rPr>
          <w:i/>
          <w:sz w:val="28"/>
          <w:szCs w:val="28"/>
        </w:rPr>
        <w:t>the Administration’s proposal</w:t>
      </w:r>
    </w:p>
    <w:p w:rsidR="00724A91" w:rsidRPr="002E6D8B" w:rsidRDefault="00724A91" w:rsidP="00724A91">
      <w:pPr>
        <w:ind w:left="720"/>
        <w:rPr>
          <w:sz w:val="28"/>
          <w:szCs w:val="28"/>
        </w:rPr>
      </w:pPr>
      <w:r w:rsidRPr="002E6D8B">
        <w:rPr>
          <w:sz w:val="28"/>
          <w:szCs w:val="28"/>
        </w:rPr>
        <w:t>Jennifer Kent, Director, Department of Health Care Services</w:t>
      </w:r>
    </w:p>
    <w:p w:rsidR="00724A91" w:rsidRPr="00ED5317" w:rsidRDefault="00173285" w:rsidP="00ED5317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Supporters</w:t>
      </w:r>
    </w:p>
    <w:p w:rsidR="00173285" w:rsidRDefault="00173285" w:rsidP="00173285">
      <w:pPr>
        <w:pStyle w:val="ListParagraph"/>
        <w:rPr>
          <w:i/>
          <w:sz w:val="28"/>
          <w:szCs w:val="28"/>
        </w:rPr>
      </w:pPr>
    </w:p>
    <w:p w:rsidR="00724A91" w:rsidRPr="00ED5317" w:rsidRDefault="00173285" w:rsidP="00ED5317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Opposition</w:t>
      </w:r>
    </w:p>
    <w:p w:rsidR="00173285" w:rsidRPr="00173285" w:rsidRDefault="00173285" w:rsidP="00173285">
      <w:pPr>
        <w:pStyle w:val="ListParagraph"/>
        <w:rPr>
          <w:sz w:val="28"/>
          <w:szCs w:val="28"/>
        </w:rPr>
      </w:pPr>
    </w:p>
    <w:p w:rsidR="00724A91" w:rsidRPr="002E6D8B" w:rsidRDefault="00724A91" w:rsidP="00724A91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:rsidR="002E6D8B" w:rsidRPr="00724A91" w:rsidRDefault="002E6D8B" w:rsidP="00724A91"/>
    <w:sectPr w:rsidR="002E6D8B" w:rsidRPr="00724A91" w:rsidSect="00B43F63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267"/>
    <w:multiLevelType w:val="hybridMultilevel"/>
    <w:tmpl w:val="47DAFF46"/>
    <w:lvl w:ilvl="0" w:tplc="653A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D22"/>
    <w:multiLevelType w:val="hybridMultilevel"/>
    <w:tmpl w:val="D0920142"/>
    <w:lvl w:ilvl="0" w:tplc="224E6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06CE"/>
    <w:multiLevelType w:val="hybridMultilevel"/>
    <w:tmpl w:val="844E1816"/>
    <w:lvl w:ilvl="0" w:tplc="0002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66CD"/>
    <w:multiLevelType w:val="hybridMultilevel"/>
    <w:tmpl w:val="66BC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4FFF"/>
    <w:multiLevelType w:val="hybridMultilevel"/>
    <w:tmpl w:val="EE3641E6"/>
    <w:lvl w:ilvl="0" w:tplc="85C43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943E5"/>
    <w:multiLevelType w:val="hybridMultilevel"/>
    <w:tmpl w:val="1E7249BE"/>
    <w:lvl w:ilvl="0" w:tplc="4EAC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02"/>
    <w:rsid w:val="0006756C"/>
    <w:rsid w:val="000B0F54"/>
    <w:rsid w:val="000D298A"/>
    <w:rsid w:val="000F2BB9"/>
    <w:rsid w:val="00101A24"/>
    <w:rsid w:val="00161052"/>
    <w:rsid w:val="00173285"/>
    <w:rsid w:val="001E5C70"/>
    <w:rsid w:val="002367A6"/>
    <w:rsid w:val="0026032D"/>
    <w:rsid w:val="00260414"/>
    <w:rsid w:val="00294250"/>
    <w:rsid w:val="002965D3"/>
    <w:rsid w:val="002A22F5"/>
    <w:rsid w:val="002E5095"/>
    <w:rsid w:val="002E6D8B"/>
    <w:rsid w:val="0033643C"/>
    <w:rsid w:val="00390616"/>
    <w:rsid w:val="0039249B"/>
    <w:rsid w:val="003A2488"/>
    <w:rsid w:val="003C27D7"/>
    <w:rsid w:val="00473402"/>
    <w:rsid w:val="004F7277"/>
    <w:rsid w:val="0065350F"/>
    <w:rsid w:val="00661987"/>
    <w:rsid w:val="00724A91"/>
    <w:rsid w:val="00736886"/>
    <w:rsid w:val="00756685"/>
    <w:rsid w:val="008D58BF"/>
    <w:rsid w:val="008F3AB4"/>
    <w:rsid w:val="00985363"/>
    <w:rsid w:val="009B5DB7"/>
    <w:rsid w:val="009E06A0"/>
    <w:rsid w:val="009F7A85"/>
    <w:rsid w:val="00AB331C"/>
    <w:rsid w:val="00B43F63"/>
    <w:rsid w:val="00B46E5F"/>
    <w:rsid w:val="00B53C71"/>
    <w:rsid w:val="00B53E95"/>
    <w:rsid w:val="00C1070B"/>
    <w:rsid w:val="00C54A73"/>
    <w:rsid w:val="00ED5317"/>
    <w:rsid w:val="00EE7B9E"/>
    <w:rsid w:val="00F61DB6"/>
    <w:rsid w:val="00F97E3A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D88B-49D1-4E99-ACB3-8F6435AA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Anspach, Aimee</cp:lastModifiedBy>
  <cp:revision>2</cp:revision>
  <cp:lastPrinted>2015-08-17T17:51:00Z</cp:lastPrinted>
  <dcterms:created xsi:type="dcterms:W3CDTF">2016-02-10T20:33:00Z</dcterms:created>
  <dcterms:modified xsi:type="dcterms:W3CDTF">2016-02-10T20:33:00Z</dcterms:modified>
</cp:coreProperties>
</file>